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A4" w:rsidRDefault="009E60A4" w:rsidP="00B91E3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730B9">
        <w:rPr>
          <w:sz w:val="24"/>
          <w:szCs w:val="24"/>
        </w:rPr>
        <w:t>3</w:t>
      </w:r>
      <w:r w:rsidR="005D1BAE">
        <w:rPr>
          <w:sz w:val="24"/>
          <w:szCs w:val="24"/>
        </w:rPr>
        <w:t>5</w:t>
      </w:r>
      <w:r w:rsidR="00792C1D" w:rsidRPr="004730B9">
        <w:rPr>
          <w:sz w:val="24"/>
          <w:szCs w:val="24"/>
        </w:rPr>
        <w:t xml:space="preserve"> лет назад, 26 апреля 1986 года, на че</w:t>
      </w:r>
      <w:r w:rsidR="00792C1D" w:rsidRPr="004730B9">
        <w:rPr>
          <w:sz w:val="24"/>
          <w:szCs w:val="24"/>
        </w:rPr>
        <w:t>т</w:t>
      </w:r>
      <w:r w:rsidR="00792C1D" w:rsidRPr="004730B9">
        <w:rPr>
          <w:sz w:val="24"/>
          <w:szCs w:val="24"/>
        </w:rPr>
        <w:t>вертом энергоблоке Чернобыльской атомной электростанции (ЧАЭС) произошла кру</w:t>
      </w:r>
      <w:r w:rsidR="00792C1D" w:rsidRPr="004730B9">
        <w:rPr>
          <w:sz w:val="24"/>
          <w:szCs w:val="24"/>
        </w:rPr>
        <w:t>п</w:t>
      </w:r>
      <w:r w:rsidR="00792C1D" w:rsidRPr="004730B9">
        <w:rPr>
          <w:sz w:val="24"/>
          <w:szCs w:val="24"/>
        </w:rPr>
        <w:t>нейшая в истории мировой атомной энерг</w:t>
      </w:r>
      <w:r w:rsidR="00792C1D" w:rsidRPr="004730B9">
        <w:rPr>
          <w:sz w:val="24"/>
          <w:szCs w:val="24"/>
        </w:rPr>
        <w:t>е</w:t>
      </w:r>
      <w:r w:rsidR="00792C1D" w:rsidRPr="004730B9">
        <w:rPr>
          <w:sz w:val="24"/>
          <w:szCs w:val="24"/>
        </w:rPr>
        <w:t>тики авария.</w:t>
      </w:r>
    </w:p>
    <w:p w:rsidR="009E60A4" w:rsidRDefault="009E60A4" w:rsidP="00B91E30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EFB9A84" wp14:editId="556382DB">
            <wp:extent cx="2616200" cy="1189384"/>
            <wp:effectExtent l="190500" t="190500" r="184150" b="182245"/>
            <wp:docPr id="3" name="Рисунок 3" descr="C:\Users\ЭЧЗ1\AppData\Local\Microsoft\Windows\Temporary Internet Files\Content.Word\ч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ЭЧЗ1\AppData\Local\Microsoft\Windows\Temporary Internet Files\Content.Word\ч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376" cy="12076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В ночь на 26 апреля 1986 года на четве</w:t>
      </w:r>
      <w:r w:rsidR="00792C1D" w:rsidRPr="004730B9">
        <w:rPr>
          <w:sz w:val="24"/>
          <w:szCs w:val="24"/>
        </w:rPr>
        <w:t>р</w:t>
      </w:r>
      <w:r w:rsidR="00792C1D" w:rsidRPr="004730B9">
        <w:rPr>
          <w:sz w:val="24"/>
          <w:szCs w:val="24"/>
        </w:rPr>
        <w:t>том энергоблоке Чернобыльской атомной электростанции (ЧАЭС), расположенной на территории Украины (в то время Украи</w:t>
      </w:r>
      <w:r w:rsidR="00792C1D" w:rsidRPr="004730B9">
        <w:rPr>
          <w:sz w:val="24"/>
          <w:szCs w:val="24"/>
        </w:rPr>
        <w:t>н</w:t>
      </w:r>
      <w:r w:rsidR="00792C1D" w:rsidRPr="004730B9">
        <w:rPr>
          <w:sz w:val="24"/>
          <w:szCs w:val="24"/>
        </w:rPr>
        <w:t>ской ССР) на правом берегу реки Припять в 12 километрах от города Чернобыля Кие</w:t>
      </w:r>
      <w:r w:rsidR="00792C1D" w:rsidRPr="004730B9">
        <w:rPr>
          <w:sz w:val="24"/>
          <w:szCs w:val="24"/>
        </w:rPr>
        <w:t>в</w:t>
      </w:r>
      <w:r w:rsidR="00792C1D" w:rsidRPr="004730B9">
        <w:rPr>
          <w:sz w:val="24"/>
          <w:szCs w:val="24"/>
        </w:rPr>
        <w:t>ской области, произошла крупнейшая в и</w:t>
      </w:r>
      <w:r w:rsidR="00792C1D" w:rsidRPr="004730B9">
        <w:rPr>
          <w:sz w:val="24"/>
          <w:szCs w:val="24"/>
        </w:rPr>
        <w:t>с</w:t>
      </w:r>
      <w:r w:rsidR="00792C1D" w:rsidRPr="004730B9">
        <w:rPr>
          <w:sz w:val="24"/>
          <w:szCs w:val="24"/>
        </w:rPr>
        <w:t>тории мировой атомной энергетики авария. Из-за взрыва реактора и последовавшего пожара на энергоблоке в окружающую среду было выброшено значительное количество радиоактивных веществ.</w:t>
      </w:r>
    </w:p>
    <w:p w:rsidR="00D44140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На заседании 16 мая правительственная комиссия приняла решение о долговреме</w:t>
      </w:r>
      <w:r w:rsidR="00792C1D" w:rsidRPr="004730B9">
        <w:rPr>
          <w:sz w:val="24"/>
          <w:szCs w:val="24"/>
        </w:rPr>
        <w:t>н</w:t>
      </w:r>
      <w:r w:rsidR="00792C1D" w:rsidRPr="004730B9">
        <w:rPr>
          <w:sz w:val="24"/>
          <w:szCs w:val="24"/>
        </w:rPr>
        <w:t>ной консервации разрушенного энергоблока. 20 мая был издан приказ Министерства среднего машиностроения "Об организации управления строительства на Чернобыл</w:t>
      </w:r>
      <w:r w:rsidR="00792C1D" w:rsidRPr="004730B9">
        <w:rPr>
          <w:sz w:val="24"/>
          <w:szCs w:val="24"/>
        </w:rPr>
        <w:t>ь</w:t>
      </w:r>
      <w:r w:rsidR="00792C1D" w:rsidRPr="004730B9">
        <w:rPr>
          <w:sz w:val="24"/>
          <w:szCs w:val="24"/>
        </w:rPr>
        <w:t>ской АЭС", в соответствии с которым нач</w:t>
      </w:r>
      <w:r w:rsidR="00792C1D" w:rsidRPr="004730B9">
        <w:rPr>
          <w:sz w:val="24"/>
          <w:szCs w:val="24"/>
        </w:rPr>
        <w:t>а</w:t>
      </w:r>
      <w:r w:rsidR="00792C1D" w:rsidRPr="004730B9">
        <w:rPr>
          <w:sz w:val="24"/>
          <w:szCs w:val="24"/>
        </w:rPr>
        <w:t xml:space="preserve">лись работы по созданию сооружения </w:t>
      </w:r>
      <w:r w:rsidR="00792C1D" w:rsidRPr="004730B9">
        <w:rPr>
          <w:sz w:val="24"/>
          <w:szCs w:val="24"/>
        </w:rPr>
        <w:lastRenderedPageBreak/>
        <w:t>"Укрытие". Возведение этого объекта с пр</w:t>
      </w:r>
      <w:r w:rsidR="00792C1D" w:rsidRPr="004730B9">
        <w:rPr>
          <w:sz w:val="24"/>
          <w:szCs w:val="24"/>
        </w:rPr>
        <w:t>и</w:t>
      </w:r>
      <w:r w:rsidR="00792C1D" w:rsidRPr="004730B9">
        <w:rPr>
          <w:sz w:val="24"/>
          <w:szCs w:val="24"/>
        </w:rPr>
        <w:t>влечением около 90 тысяч строителей пр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должалось 206 дней с июня по ноябрь 1986 года. 30 ноября 1986 года решением гос</w:t>
      </w:r>
      <w:r w:rsidR="00792C1D" w:rsidRPr="004730B9">
        <w:rPr>
          <w:sz w:val="24"/>
          <w:szCs w:val="24"/>
        </w:rPr>
        <w:t>у</w:t>
      </w:r>
      <w:r w:rsidR="00792C1D" w:rsidRPr="004730B9">
        <w:rPr>
          <w:sz w:val="24"/>
          <w:szCs w:val="24"/>
        </w:rPr>
        <w:t>дарственной комиссии законсервированный четвертый энергоблок Чернобыльской АЭС был принят на техническое обслуживание.</w:t>
      </w:r>
    </w:p>
    <w:p w:rsidR="00D44140" w:rsidRPr="004730B9" w:rsidRDefault="00D44140" w:rsidP="00B91E30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4C26B9E" wp14:editId="01A75A67">
            <wp:extent cx="2633006" cy="1193800"/>
            <wp:effectExtent l="190500" t="190500" r="186690" b="196850"/>
            <wp:docPr id="5" name="Рисунок 5" descr="C:\Users\ЭЧЗ1\AppData\Local\Microsoft\Windows\Temporary Internet Files\Content.Word\ч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ЭЧЗ1\AppData\Local\Microsoft\Windows\Temporary Internet Files\Content.Word\ч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173" cy="12147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E60A4" w:rsidRDefault="009E60A4" w:rsidP="004730B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92C1D" w:rsidRPr="004730B9">
        <w:rPr>
          <w:sz w:val="24"/>
          <w:szCs w:val="24"/>
        </w:rPr>
        <w:t>Выброшенные из разрушенного реактора в атмосферу продукты деления ядерного топлива были разнесены воздушными пот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ками на значительные территории, обусл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вив их радиоактивное загрязнение</w:t>
      </w:r>
      <w:r w:rsidR="004730B9">
        <w:rPr>
          <w:sz w:val="24"/>
          <w:szCs w:val="24"/>
        </w:rPr>
        <w:t xml:space="preserve">. </w:t>
      </w:r>
      <w:r w:rsidR="00792C1D" w:rsidRPr="004730B9">
        <w:rPr>
          <w:sz w:val="24"/>
          <w:szCs w:val="24"/>
        </w:rPr>
        <w:t>Радиоа</w:t>
      </w:r>
      <w:r w:rsidR="00792C1D" w:rsidRPr="004730B9">
        <w:rPr>
          <w:sz w:val="24"/>
          <w:szCs w:val="24"/>
        </w:rPr>
        <w:t>к</w:t>
      </w:r>
      <w:r w:rsidR="00792C1D" w:rsidRPr="004730B9">
        <w:rPr>
          <w:sz w:val="24"/>
          <w:szCs w:val="24"/>
        </w:rPr>
        <w:t>тивному загрязнению подверглись 17 стран Европы общей площадью 207,5 тысяч ква</w:t>
      </w:r>
      <w:r w:rsidR="00792C1D" w:rsidRPr="004730B9">
        <w:rPr>
          <w:sz w:val="24"/>
          <w:szCs w:val="24"/>
        </w:rPr>
        <w:t>д</w:t>
      </w:r>
      <w:r w:rsidR="00792C1D" w:rsidRPr="004730B9">
        <w:rPr>
          <w:sz w:val="24"/>
          <w:szCs w:val="24"/>
        </w:rPr>
        <w:t>ратных километров. Наиболее обширные территории были загрязнены в Украине (41,75 тысяч квадратных километров), Бел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руссии (46,6 тысяч квадратных километров), европейской части России (57,1 тысяч ква</w:t>
      </w:r>
      <w:r w:rsidR="00792C1D" w:rsidRPr="004730B9">
        <w:rPr>
          <w:sz w:val="24"/>
          <w:szCs w:val="24"/>
        </w:rPr>
        <w:t>д</w:t>
      </w:r>
      <w:r w:rsidR="00792C1D" w:rsidRPr="004730B9">
        <w:rPr>
          <w:sz w:val="24"/>
          <w:szCs w:val="24"/>
        </w:rPr>
        <w:t>ратных километров).</w:t>
      </w:r>
    </w:p>
    <w:p w:rsidR="00792C1D" w:rsidRPr="004730B9" w:rsidRDefault="009E60A4" w:rsidP="004730B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В России радиационному загрязнению цезием-137</w:t>
      </w:r>
      <w:r w:rsidR="00364926" w:rsidRPr="004730B9">
        <w:rPr>
          <w:sz w:val="24"/>
          <w:szCs w:val="24"/>
        </w:rPr>
        <w:t xml:space="preserve"> (период полураспада – 30 лет)</w:t>
      </w:r>
      <w:r w:rsidR="00792C1D" w:rsidRPr="004730B9">
        <w:rPr>
          <w:sz w:val="24"/>
          <w:szCs w:val="24"/>
        </w:rPr>
        <w:t xml:space="preserve"> подверглись 19 субъектов. Наиболее загря</w:t>
      </w:r>
      <w:r w:rsidR="00792C1D" w:rsidRPr="004730B9">
        <w:rPr>
          <w:sz w:val="24"/>
          <w:szCs w:val="24"/>
        </w:rPr>
        <w:t>з</w:t>
      </w:r>
      <w:r w:rsidR="00792C1D" w:rsidRPr="004730B9">
        <w:rPr>
          <w:sz w:val="24"/>
          <w:szCs w:val="24"/>
        </w:rPr>
        <w:t xml:space="preserve">ненными областями являются </w:t>
      </w:r>
      <w:proofErr w:type="gramStart"/>
      <w:r w:rsidR="00792C1D" w:rsidRPr="004730B9">
        <w:rPr>
          <w:sz w:val="24"/>
          <w:szCs w:val="24"/>
        </w:rPr>
        <w:t>Брянская</w:t>
      </w:r>
      <w:proofErr w:type="gramEnd"/>
      <w:r w:rsidR="00792C1D" w:rsidRPr="004730B9">
        <w:rPr>
          <w:sz w:val="24"/>
          <w:szCs w:val="24"/>
        </w:rPr>
        <w:t xml:space="preserve"> (11,8 тысяч квадратных километров загрязненных </w:t>
      </w:r>
      <w:r w:rsidR="00792C1D" w:rsidRPr="004730B9">
        <w:rPr>
          <w:sz w:val="24"/>
          <w:szCs w:val="24"/>
        </w:rPr>
        <w:lastRenderedPageBreak/>
        <w:t>территорий), Калужская (4,9 тысяч квадра</w:t>
      </w:r>
      <w:r w:rsidR="00792C1D" w:rsidRPr="004730B9">
        <w:rPr>
          <w:sz w:val="24"/>
          <w:szCs w:val="24"/>
        </w:rPr>
        <w:t>т</w:t>
      </w:r>
      <w:r w:rsidR="00792C1D" w:rsidRPr="004730B9">
        <w:rPr>
          <w:sz w:val="24"/>
          <w:szCs w:val="24"/>
        </w:rPr>
        <w:t>ных километров), Тульская (11,6 тысяч квадратных километров) и Орловская (8,9 тысяч квадратных километров).</w:t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92C1D" w:rsidRPr="004730B9">
        <w:rPr>
          <w:sz w:val="24"/>
          <w:szCs w:val="24"/>
        </w:rPr>
        <w:t>Загрязнению подверглись территории Австрии, Германии, Италии, Великобрит</w:t>
      </w:r>
      <w:r w:rsidR="00792C1D" w:rsidRPr="004730B9">
        <w:rPr>
          <w:sz w:val="24"/>
          <w:szCs w:val="24"/>
        </w:rPr>
        <w:t>а</w:t>
      </w:r>
      <w:r w:rsidR="00792C1D" w:rsidRPr="004730B9">
        <w:rPr>
          <w:sz w:val="24"/>
          <w:szCs w:val="24"/>
        </w:rPr>
        <w:t>нии, Швеции, Финляндии, Норвегии и ряда других стран Западной Европы.</w:t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92C1D" w:rsidRPr="004730B9">
        <w:rPr>
          <w:sz w:val="24"/>
          <w:szCs w:val="24"/>
        </w:rPr>
        <w:t>Сельскохозяйственные угодья площадью почти 52 тысячи квадратных километров п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страдали от цезия-137 и стронция-90 с пер</w:t>
      </w:r>
      <w:r w:rsidR="00792C1D" w:rsidRPr="004730B9">
        <w:rPr>
          <w:sz w:val="24"/>
          <w:szCs w:val="24"/>
        </w:rPr>
        <w:t>и</w:t>
      </w:r>
      <w:r w:rsidR="00792C1D" w:rsidRPr="004730B9">
        <w:rPr>
          <w:sz w:val="24"/>
          <w:szCs w:val="24"/>
        </w:rPr>
        <w:t>одом полураспада в 30 и 28 лет соотве</w:t>
      </w:r>
      <w:r w:rsidR="00792C1D" w:rsidRPr="004730B9">
        <w:rPr>
          <w:sz w:val="24"/>
          <w:szCs w:val="24"/>
        </w:rPr>
        <w:t>т</w:t>
      </w:r>
      <w:r w:rsidR="00792C1D" w:rsidRPr="004730B9">
        <w:rPr>
          <w:sz w:val="24"/>
          <w:szCs w:val="24"/>
        </w:rPr>
        <w:t>ственно.</w:t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Сразу же после катастрофы погиб 31 ч</w:t>
      </w:r>
      <w:r w:rsidR="00792C1D" w:rsidRPr="004730B9">
        <w:rPr>
          <w:sz w:val="24"/>
          <w:szCs w:val="24"/>
        </w:rPr>
        <w:t>е</w:t>
      </w:r>
      <w:r w:rsidR="00792C1D" w:rsidRPr="004730B9">
        <w:rPr>
          <w:sz w:val="24"/>
          <w:szCs w:val="24"/>
        </w:rPr>
        <w:t>ловек, а 600 тысяч ликвидаторов, прин</w:t>
      </w:r>
      <w:r w:rsidR="00792C1D" w:rsidRPr="004730B9">
        <w:rPr>
          <w:sz w:val="24"/>
          <w:szCs w:val="24"/>
        </w:rPr>
        <w:t>и</w:t>
      </w:r>
      <w:r w:rsidR="00792C1D" w:rsidRPr="004730B9">
        <w:rPr>
          <w:sz w:val="24"/>
          <w:szCs w:val="24"/>
        </w:rPr>
        <w:t>мавших участие в тушении пожаров и ра</w:t>
      </w:r>
      <w:r w:rsidR="00792C1D" w:rsidRPr="004730B9">
        <w:rPr>
          <w:sz w:val="24"/>
          <w:szCs w:val="24"/>
        </w:rPr>
        <w:t>с</w:t>
      </w:r>
      <w:r w:rsidR="00792C1D" w:rsidRPr="004730B9">
        <w:rPr>
          <w:sz w:val="24"/>
          <w:szCs w:val="24"/>
        </w:rPr>
        <w:t>чистке, получили высокие дозы радиации. Радиоактивному облучению подверглись почти 8,4 миллиона жителей Белоруссии, Украины и России, из них было переселено почти 404 тысячи человек.</w:t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 xml:space="preserve">Из-за очень высокого радиоактивного фона после аварии работа атомной станции была остановлена. После проведения работ по дезактивации зараженной территории и сооружения объекта "Укрытие" 1 октября 1986 года был запущен первый энергоблок ЧАЭС, 5 ноября — </w:t>
      </w:r>
      <w:proofErr w:type="gramStart"/>
      <w:r w:rsidR="00792C1D" w:rsidRPr="004730B9">
        <w:rPr>
          <w:sz w:val="24"/>
          <w:szCs w:val="24"/>
        </w:rPr>
        <w:t>второй</w:t>
      </w:r>
      <w:proofErr w:type="gramEnd"/>
      <w:r w:rsidR="00792C1D" w:rsidRPr="004730B9">
        <w:rPr>
          <w:sz w:val="24"/>
          <w:szCs w:val="24"/>
        </w:rPr>
        <w:t xml:space="preserve"> а 4 декабря 1987 года в работу был включен и третий энерг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блок станции.</w:t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В соответствии с Меморандумом, подп</w:t>
      </w:r>
      <w:r w:rsidR="00792C1D" w:rsidRPr="004730B9">
        <w:rPr>
          <w:sz w:val="24"/>
          <w:szCs w:val="24"/>
        </w:rPr>
        <w:t>и</w:t>
      </w:r>
      <w:r w:rsidR="00792C1D" w:rsidRPr="004730B9">
        <w:rPr>
          <w:sz w:val="24"/>
          <w:szCs w:val="24"/>
        </w:rPr>
        <w:t>санным в 1995 году между Украиной, гос</w:t>
      </w:r>
      <w:r w:rsidR="00792C1D" w:rsidRPr="004730B9">
        <w:rPr>
          <w:sz w:val="24"/>
          <w:szCs w:val="24"/>
        </w:rPr>
        <w:t>у</w:t>
      </w:r>
      <w:r w:rsidR="00792C1D" w:rsidRPr="004730B9">
        <w:rPr>
          <w:sz w:val="24"/>
          <w:szCs w:val="24"/>
        </w:rPr>
        <w:t xml:space="preserve">дарствами "большой семерки" и Комиссией </w:t>
      </w:r>
      <w:r w:rsidR="00792C1D" w:rsidRPr="004730B9">
        <w:rPr>
          <w:sz w:val="24"/>
          <w:szCs w:val="24"/>
        </w:rPr>
        <w:lastRenderedPageBreak/>
        <w:t>Европейского Союза, 30 ноября 1996 года было принято решение об окончательной остановке первого энергоблока, а 15 марта 1999 года — второго энергоблока.</w:t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11 декабря 1998 года был принят закон Украины "Об общих принципах последу</w:t>
      </w:r>
      <w:r w:rsidR="00792C1D" w:rsidRPr="004730B9">
        <w:rPr>
          <w:sz w:val="24"/>
          <w:szCs w:val="24"/>
        </w:rPr>
        <w:t>ю</w:t>
      </w:r>
      <w:r w:rsidR="00792C1D" w:rsidRPr="004730B9">
        <w:rPr>
          <w:sz w:val="24"/>
          <w:szCs w:val="24"/>
        </w:rPr>
        <w:t>щей эксплуатации и снятия с эксплуатации Чернобыльской АЭС и преобразования ра</w:t>
      </w:r>
      <w:r w:rsidR="00792C1D" w:rsidRPr="004730B9">
        <w:rPr>
          <w:sz w:val="24"/>
          <w:szCs w:val="24"/>
        </w:rPr>
        <w:t>з</w:t>
      </w:r>
      <w:r w:rsidR="00792C1D" w:rsidRPr="004730B9">
        <w:rPr>
          <w:sz w:val="24"/>
          <w:szCs w:val="24"/>
        </w:rPr>
        <w:t>рушенного четвертого энергоблока этой АЭС в экологически безопасную систему".</w:t>
      </w:r>
    </w:p>
    <w:p w:rsidR="00DD4995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ЧАЭС перестала вырабатывать электр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энергию 15 декабря 2000 года, когда был навсегда остановлен третий энергоблок.</w:t>
      </w:r>
    </w:p>
    <w:p w:rsidR="00B91E30" w:rsidRPr="004730B9" w:rsidRDefault="00DD4995" w:rsidP="00B91E30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EE20C9" wp14:editId="3C6C835B">
            <wp:extent cx="2565400" cy="1120722"/>
            <wp:effectExtent l="190500" t="190500" r="196850" b="194310"/>
            <wp:docPr id="6" name="Рисунок 6" descr="C:\Users\ЭЧЗ1\Desktop\ч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ЭЧЗ1\Desktop\ч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414" cy="11443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С </w:t>
      </w:r>
      <w:r w:rsidR="00792C1D" w:rsidRPr="004730B9">
        <w:rPr>
          <w:sz w:val="24"/>
          <w:szCs w:val="24"/>
        </w:rPr>
        <w:t>25 апреля 2001 года станция работает над снятием энергоблоков с эксплуатации, утилизацией радиоактивных отходов и стр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ительством над четвертым энергоблоком н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вого безопасного защитно</w:t>
      </w:r>
      <w:r w:rsidR="004730B9" w:rsidRPr="004730B9">
        <w:rPr>
          <w:sz w:val="24"/>
          <w:szCs w:val="24"/>
        </w:rPr>
        <w:t>го</w:t>
      </w:r>
      <w:r w:rsidR="00792C1D" w:rsidRPr="004730B9">
        <w:rPr>
          <w:sz w:val="24"/>
          <w:szCs w:val="24"/>
        </w:rPr>
        <w:t xml:space="preserve"> </w:t>
      </w:r>
      <w:r w:rsidR="004730B9" w:rsidRPr="004730B9">
        <w:rPr>
          <w:sz w:val="24"/>
          <w:szCs w:val="24"/>
        </w:rPr>
        <w:t>сооружения</w:t>
      </w:r>
      <w:r w:rsidR="00792C1D" w:rsidRPr="004730B9">
        <w:rPr>
          <w:sz w:val="24"/>
          <w:szCs w:val="24"/>
        </w:rPr>
        <w:t>, призванного заменить объект "Укрытие".</w:t>
      </w:r>
      <w:r w:rsidR="004730B9" w:rsidRPr="004730B9">
        <w:rPr>
          <w:sz w:val="24"/>
          <w:szCs w:val="24"/>
        </w:rPr>
        <w:t xml:space="preserve"> Э</w:t>
      </w:r>
      <w:r w:rsidR="00792C1D" w:rsidRPr="004730B9">
        <w:rPr>
          <w:sz w:val="24"/>
          <w:szCs w:val="24"/>
        </w:rPr>
        <w:t>то многофункциональный комплекс для преобразования объекта "Укрытие" в экол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гически безопасную систему. Согласно пр</w:t>
      </w:r>
      <w:r w:rsidR="00792C1D" w:rsidRPr="004730B9">
        <w:rPr>
          <w:sz w:val="24"/>
          <w:szCs w:val="24"/>
        </w:rPr>
        <w:t>о</w:t>
      </w:r>
      <w:r w:rsidR="00792C1D" w:rsidRPr="004730B9">
        <w:rPr>
          <w:sz w:val="24"/>
          <w:szCs w:val="24"/>
        </w:rPr>
        <w:t>екту, основное сооружение будет иметь форму арки высотой 108 метров длиной 150 метров и шириной 257 метров.</w:t>
      </w:r>
    </w:p>
    <w:p w:rsidR="00792C1D" w:rsidRPr="004730B9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</w:t>
      </w:r>
      <w:r w:rsidR="00792C1D" w:rsidRPr="004730B9">
        <w:rPr>
          <w:sz w:val="24"/>
          <w:szCs w:val="24"/>
        </w:rPr>
        <w:t>После этого внутри конструкции начну</w:t>
      </w:r>
      <w:r w:rsidR="00792C1D" w:rsidRPr="004730B9">
        <w:rPr>
          <w:sz w:val="24"/>
          <w:szCs w:val="24"/>
        </w:rPr>
        <w:t>т</w:t>
      </w:r>
      <w:r w:rsidR="00792C1D" w:rsidRPr="004730B9">
        <w:rPr>
          <w:sz w:val="24"/>
          <w:szCs w:val="24"/>
        </w:rPr>
        <w:t>ся работы по извлечению и захоронению р</w:t>
      </w:r>
      <w:r w:rsidR="00792C1D" w:rsidRPr="004730B9">
        <w:rPr>
          <w:sz w:val="24"/>
          <w:szCs w:val="24"/>
        </w:rPr>
        <w:t>а</w:t>
      </w:r>
      <w:r w:rsidR="00792C1D" w:rsidRPr="004730B9">
        <w:rPr>
          <w:sz w:val="24"/>
          <w:szCs w:val="24"/>
        </w:rPr>
        <w:t>диационных материалов.</w:t>
      </w:r>
    </w:p>
    <w:p w:rsidR="00EA1D61" w:rsidRDefault="009E60A4" w:rsidP="009E60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Чернобыльская АЭС будет полностью снята с эксплуатации к 2065 году.</w:t>
      </w:r>
      <w:r w:rsidR="00EA1D61">
        <w:rPr>
          <w:sz w:val="24"/>
          <w:szCs w:val="24"/>
        </w:rPr>
        <w:t xml:space="preserve">      </w:t>
      </w:r>
      <w:r w:rsidR="00EA1D61">
        <w:rPr>
          <w:noProof/>
          <w:sz w:val="24"/>
          <w:szCs w:val="24"/>
          <w:lang w:eastAsia="ru-RU"/>
        </w:rPr>
        <w:drawing>
          <wp:inline distT="0" distB="0" distL="0" distR="0">
            <wp:extent cx="2683933" cy="1278466"/>
            <wp:effectExtent l="190500" t="190500" r="193040" b="188595"/>
            <wp:docPr id="4" name="Рисунок 4" descr="C:\Users\ЭЧЗ1\Desktop\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ЭЧЗ1\Desktop\ч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796" cy="131222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91E30" w:rsidRDefault="00EA1D61" w:rsidP="001964EC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2C1D" w:rsidRPr="004730B9">
        <w:rPr>
          <w:sz w:val="24"/>
          <w:szCs w:val="24"/>
        </w:rPr>
        <w:t>В декабре 2003 года Генеральная асса</w:t>
      </w:r>
      <w:r w:rsidR="00792C1D" w:rsidRPr="004730B9">
        <w:rPr>
          <w:sz w:val="24"/>
          <w:szCs w:val="24"/>
        </w:rPr>
        <w:t>м</w:t>
      </w:r>
      <w:r w:rsidR="00792C1D" w:rsidRPr="004730B9">
        <w:rPr>
          <w:sz w:val="24"/>
          <w:szCs w:val="24"/>
        </w:rPr>
        <w:t>блея ООН поддержала решение Совета глав государств СНГ о провозглашении 26 апреля Международным днем памяти жертв ради</w:t>
      </w:r>
      <w:r w:rsidR="00792C1D" w:rsidRPr="004730B9">
        <w:rPr>
          <w:sz w:val="24"/>
          <w:szCs w:val="24"/>
        </w:rPr>
        <w:t>а</w:t>
      </w:r>
      <w:r w:rsidR="00792C1D" w:rsidRPr="004730B9">
        <w:rPr>
          <w:sz w:val="24"/>
          <w:szCs w:val="24"/>
        </w:rPr>
        <w:t>ционных аварий и ката</w:t>
      </w:r>
      <w:r w:rsidR="009E60A4">
        <w:rPr>
          <w:sz w:val="24"/>
          <w:szCs w:val="24"/>
        </w:rPr>
        <w:t>строф.</w:t>
      </w:r>
      <w:r w:rsidR="00792C1D" w:rsidRPr="004730B9">
        <w:rPr>
          <w:sz w:val="24"/>
          <w:szCs w:val="24"/>
        </w:rPr>
        <w:t xml:space="preserve"> </w:t>
      </w:r>
    </w:p>
    <w:p w:rsidR="001964EC" w:rsidRDefault="001964EC" w:rsidP="00B91E30">
      <w:pPr>
        <w:spacing w:line="276" w:lineRule="auto"/>
        <w:ind w:firstLine="0"/>
        <w:jc w:val="center"/>
        <w:rPr>
          <w:b/>
          <w:sz w:val="20"/>
          <w:szCs w:val="20"/>
        </w:rPr>
      </w:pPr>
    </w:p>
    <w:p w:rsidR="009E60A4" w:rsidRPr="001964EC" w:rsidRDefault="00B91E30" w:rsidP="00B91E30">
      <w:pPr>
        <w:spacing w:line="276" w:lineRule="auto"/>
        <w:ind w:firstLine="0"/>
        <w:jc w:val="center"/>
        <w:rPr>
          <w:b/>
          <w:sz w:val="20"/>
          <w:szCs w:val="20"/>
        </w:rPr>
      </w:pPr>
      <w:r w:rsidRPr="001964EC">
        <w:rPr>
          <w:b/>
          <w:sz w:val="20"/>
          <w:szCs w:val="20"/>
        </w:rPr>
        <w:t>Список источников</w:t>
      </w:r>
    </w:p>
    <w:p w:rsidR="00B91E30" w:rsidRDefault="001964EC" w:rsidP="00B91E30">
      <w:pPr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Губарев В. Зарево над Припятью </w:t>
      </w:r>
      <w:r w:rsidRPr="001964EC">
        <w:rPr>
          <w:sz w:val="20"/>
          <w:szCs w:val="20"/>
        </w:rPr>
        <w:t>[</w:t>
      </w:r>
      <w:r>
        <w:rPr>
          <w:sz w:val="20"/>
          <w:szCs w:val="20"/>
        </w:rPr>
        <w:t>Текст</w:t>
      </w:r>
      <w:r w:rsidRPr="001964EC">
        <w:rPr>
          <w:sz w:val="20"/>
          <w:szCs w:val="20"/>
        </w:rPr>
        <w:t>]</w:t>
      </w:r>
      <w:r>
        <w:rPr>
          <w:sz w:val="20"/>
          <w:szCs w:val="20"/>
        </w:rPr>
        <w:t>: Записки журналиста /В. Губарев. – Москва: Молодая гвардия, 1987. – 240 с. – (Эврика).</w:t>
      </w:r>
    </w:p>
    <w:p w:rsidR="001964EC" w:rsidRDefault="001964EC" w:rsidP="00B91E30">
      <w:pPr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Петровых</w:t>
      </w:r>
      <w:proofErr w:type="gramStart"/>
      <w:r>
        <w:rPr>
          <w:sz w:val="20"/>
          <w:szCs w:val="20"/>
        </w:rPr>
        <w:t xml:space="preserve"> О</w:t>
      </w:r>
      <w:proofErr w:type="gramEnd"/>
      <w:r>
        <w:rPr>
          <w:sz w:val="20"/>
          <w:szCs w:val="20"/>
        </w:rPr>
        <w:t xml:space="preserve"> Чернобыльская авария </w:t>
      </w:r>
      <w:r w:rsidRPr="001964EC">
        <w:rPr>
          <w:sz w:val="20"/>
          <w:szCs w:val="20"/>
        </w:rPr>
        <w:t>[</w:t>
      </w:r>
      <w:r>
        <w:rPr>
          <w:sz w:val="20"/>
          <w:szCs w:val="20"/>
        </w:rPr>
        <w:t>Текст</w:t>
      </w:r>
      <w:r w:rsidRPr="001964EC">
        <w:rPr>
          <w:sz w:val="20"/>
          <w:szCs w:val="20"/>
        </w:rPr>
        <w:t>]</w:t>
      </w:r>
      <w:r>
        <w:rPr>
          <w:sz w:val="20"/>
          <w:szCs w:val="20"/>
        </w:rPr>
        <w:t>: п</w:t>
      </w:r>
      <w:r>
        <w:rPr>
          <w:sz w:val="20"/>
          <w:szCs w:val="20"/>
        </w:rPr>
        <w:t>о</w:t>
      </w:r>
      <w:r>
        <w:rPr>
          <w:sz w:val="20"/>
          <w:szCs w:val="20"/>
        </w:rPr>
        <w:t>следствия / О. Петровых //Опасный возраст. – 2011. - №4. – С. 13.</w:t>
      </w:r>
    </w:p>
    <w:p w:rsidR="001964EC" w:rsidRDefault="001964EC" w:rsidP="00B91E30">
      <w:pPr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Щербак Ю. Н. Чернобыль </w:t>
      </w:r>
      <w:r w:rsidRPr="001964EC">
        <w:rPr>
          <w:sz w:val="20"/>
          <w:szCs w:val="20"/>
        </w:rPr>
        <w:t>[</w:t>
      </w:r>
      <w:r>
        <w:rPr>
          <w:sz w:val="20"/>
          <w:szCs w:val="20"/>
        </w:rPr>
        <w:t>Текст</w:t>
      </w:r>
      <w:r w:rsidRPr="001964EC">
        <w:rPr>
          <w:sz w:val="20"/>
          <w:szCs w:val="20"/>
        </w:rPr>
        <w:t>]</w:t>
      </w:r>
      <w:r>
        <w:rPr>
          <w:sz w:val="20"/>
          <w:szCs w:val="20"/>
        </w:rPr>
        <w:t>: документальное повествование /Ю. Н. Щербак. – Москва: Советский писатель, 1991. – 464 с.</w:t>
      </w:r>
    </w:p>
    <w:p w:rsidR="001964EC" w:rsidRDefault="001964EC" w:rsidP="00B91E30">
      <w:pPr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Эхо Чернобыля </w:t>
      </w:r>
      <w:r w:rsidRPr="001964EC">
        <w:rPr>
          <w:sz w:val="20"/>
          <w:szCs w:val="20"/>
        </w:rPr>
        <w:t>[</w:t>
      </w:r>
      <w:r>
        <w:rPr>
          <w:sz w:val="20"/>
          <w:szCs w:val="20"/>
        </w:rPr>
        <w:t>Текст</w:t>
      </w:r>
      <w:r w:rsidRPr="001964EC">
        <w:rPr>
          <w:sz w:val="20"/>
          <w:szCs w:val="20"/>
        </w:rPr>
        <w:t>]</w:t>
      </w:r>
      <w:r>
        <w:rPr>
          <w:sz w:val="20"/>
          <w:szCs w:val="20"/>
        </w:rPr>
        <w:t xml:space="preserve"> //Кубань сегодня. – 2010. – 30 апреля. – С. 5.</w:t>
      </w:r>
    </w:p>
    <w:p w:rsidR="001964EC" w:rsidRPr="001964EC" w:rsidRDefault="001964EC" w:rsidP="00B91E30">
      <w:pPr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Материалы РИА «Новости»</w:t>
      </w:r>
    </w:p>
    <w:p w:rsidR="00B91E30" w:rsidRDefault="001964EC" w:rsidP="005D1BA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E60A4">
        <w:rPr>
          <w:sz w:val="24"/>
          <w:szCs w:val="24"/>
        </w:rPr>
        <w:t xml:space="preserve">Составитель: </w:t>
      </w:r>
      <w:r w:rsidR="000B043B">
        <w:rPr>
          <w:sz w:val="24"/>
          <w:szCs w:val="24"/>
        </w:rPr>
        <w:t>Плющенко Ан</w:t>
      </w:r>
      <w:r w:rsidR="000B043B">
        <w:rPr>
          <w:sz w:val="24"/>
          <w:szCs w:val="24"/>
        </w:rPr>
        <w:t>а</w:t>
      </w:r>
      <w:r w:rsidR="000B043B">
        <w:rPr>
          <w:sz w:val="24"/>
          <w:szCs w:val="24"/>
        </w:rPr>
        <w:t>стасия Александровна</w:t>
      </w:r>
      <w:bookmarkStart w:id="0" w:name="_GoBack"/>
      <w:bookmarkEnd w:id="0"/>
      <w:r w:rsidR="005D1BAE">
        <w:rPr>
          <w:sz w:val="24"/>
          <w:szCs w:val="24"/>
        </w:rPr>
        <w:t xml:space="preserve"> ООШ №4 г. Белово</w:t>
      </w:r>
    </w:p>
    <w:p w:rsidR="003D617A" w:rsidRDefault="003D617A" w:rsidP="00230ECC">
      <w:pPr>
        <w:spacing w:line="276" w:lineRule="auto"/>
        <w:ind w:firstLine="0"/>
        <w:jc w:val="center"/>
        <w:rPr>
          <w:sz w:val="22"/>
        </w:rPr>
      </w:pPr>
    </w:p>
    <w:p w:rsidR="00B91E30" w:rsidRDefault="00B91E30" w:rsidP="00230ECC">
      <w:pPr>
        <w:spacing w:line="276" w:lineRule="auto"/>
        <w:ind w:firstLine="0"/>
        <w:rPr>
          <w:sz w:val="24"/>
          <w:szCs w:val="24"/>
        </w:rPr>
      </w:pPr>
    </w:p>
    <w:p w:rsidR="00B91E30" w:rsidRDefault="00B91E30" w:rsidP="00230ECC">
      <w:pPr>
        <w:spacing w:line="276" w:lineRule="auto"/>
        <w:ind w:firstLine="0"/>
        <w:rPr>
          <w:sz w:val="24"/>
          <w:szCs w:val="24"/>
        </w:rPr>
      </w:pPr>
    </w:p>
    <w:p w:rsidR="004730B9" w:rsidRDefault="004730B9" w:rsidP="00230ECC">
      <w:pPr>
        <w:spacing w:line="276" w:lineRule="auto"/>
        <w:rPr>
          <w:sz w:val="24"/>
          <w:szCs w:val="24"/>
        </w:rPr>
      </w:pPr>
    </w:p>
    <w:p w:rsidR="004730B9" w:rsidRDefault="00230ECC" w:rsidP="009E60A4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BEBC2B7" wp14:editId="4E99D6A6">
            <wp:extent cx="2607733" cy="1865873"/>
            <wp:effectExtent l="190500" t="190500" r="193040" b="191770"/>
            <wp:docPr id="1" name="Рисунок 1" descr="C:\Users\ЭЧЗ1\Desktop\ч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ЧЗ1\Desktop\ч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36" cy="187639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730B9" w:rsidRDefault="004730B9" w:rsidP="004730B9">
      <w:pPr>
        <w:spacing w:line="276" w:lineRule="auto"/>
        <w:rPr>
          <w:sz w:val="24"/>
          <w:szCs w:val="24"/>
        </w:rPr>
      </w:pPr>
    </w:p>
    <w:p w:rsidR="009E60A4" w:rsidRDefault="009E60A4" w:rsidP="009E60A4">
      <w:pPr>
        <w:spacing w:line="276" w:lineRule="auto"/>
        <w:ind w:firstLine="0"/>
        <w:jc w:val="center"/>
        <w:rPr>
          <w:rFonts w:ascii="Verdana" w:hAnsi="Verdana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E60A4">
        <w:rPr>
          <w:rFonts w:ascii="Verdana" w:hAnsi="Verdana" w:cs="Times New Roman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Чернобыль</w:t>
      </w:r>
      <w:r w:rsidRPr="009E60A4">
        <w:rPr>
          <w:rFonts w:ascii="Verdana" w:hAnsi="Verdana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3</w:t>
      </w:r>
      <w:r w:rsidR="005D1BAE">
        <w:rPr>
          <w:rFonts w:ascii="Verdana" w:hAnsi="Verdana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5</w:t>
      </w:r>
      <w:r w:rsidRPr="009E60A4">
        <w:rPr>
          <w:rFonts w:ascii="Verdana" w:hAnsi="Verdana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9E60A4">
        <w:rPr>
          <w:rFonts w:ascii="Verdana" w:hAnsi="Verdana" w:cs="Times New Roman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лет</w:t>
      </w:r>
      <w:r w:rsidRPr="009E60A4">
        <w:rPr>
          <w:rFonts w:ascii="Verdana" w:hAnsi="Verdana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 </w:t>
      </w:r>
      <w:r w:rsidRPr="009E60A4">
        <w:rPr>
          <w:rFonts w:ascii="Verdana" w:hAnsi="Verdana" w:cs="Times New Roman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спустя</w:t>
      </w:r>
      <w:r>
        <w:rPr>
          <w:rFonts w:ascii="Verdana" w:hAnsi="Verdana" w:cs="Times New Roman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:</w:t>
      </w:r>
    </w:p>
    <w:p w:rsidR="00E96896" w:rsidRDefault="00E96896" w:rsidP="009E60A4">
      <w:pPr>
        <w:spacing w:line="276" w:lineRule="auto"/>
        <w:ind w:firstLine="0"/>
        <w:jc w:val="center"/>
        <w:rPr>
          <w:rFonts w:ascii="Verdana" w:hAnsi="Verdana" w:cs="Times New Roman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E60A4">
        <w:rPr>
          <w:rFonts w:ascii="Verdana" w:hAnsi="Verdana" w:cs="Times New Roman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вспомнить</w:t>
      </w:r>
      <w:r w:rsidRPr="009E60A4">
        <w:rPr>
          <w:rFonts w:ascii="Verdana" w:hAnsi="Verdana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9E60A4">
        <w:rPr>
          <w:rFonts w:ascii="Verdana" w:hAnsi="Verdana" w:cs="Times New Roman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всё</w:t>
      </w:r>
    </w:p>
    <w:p w:rsidR="00EA1D61" w:rsidRDefault="00EA1D61" w:rsidP="009E60A4">
      <w:pPr>
        <w:spacing w:line="276" w:lineRule="auto"/>
        <w:ind w:firstLine="0"/>
        <w:jc w:val="center"/>
        <w:rPr>
          <w:rFonts w:ascii="Verdana" w:hAnsi="Verdana" w:cs="Times New Roman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A1D61" w:rsidRDefault="00EA1D61" w:rsidP="00B91E30">
      <w:pPr>
        <w:spacing w:line="276" w:lineRule="auto"/>
        <w:ind w:firstLine="0"/>
        <w:rPr>
          <w:rFonts w:ascii="Verdana" w:hAnsi="Verdana" w:cs="Times New Roman"/>
          <w:b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5D1BAE" w:rsidRDefault="005D1BAE" w:rsidP="00B91E30">
      <w:pPr>
        <w:spacing w:line="276" w:lineRule="auto"/>
        <w:ind w:firstLine="0"/>
        <w:rPr>
          <w:rFonts w:ascii="Verdana" w:hAnsi="Verdana" w:cs="Times New Roman"/>
          <w:b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5D1BAE" w:rsidRDefault="005D1BAE" w:rsidP="00B91E30">
      <w:pPr>
        <w:spacing w:line="276" w:lineRule="auto"/>
        <w:ind w:firstLine="0"/>
        <w:rPr>
          <w:rFonts w:ascii="Verdana" w:hAnsi="Verdana" w:cs="Times New Roman"/>
          <w:b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B91E30" w:rsidRPr="00B91E30" w:rsidRDefault="00B91E30" w:rsidP="00B91E30">
      <w:pPr>
        <w:spacing w:line="276" w:lineRule="auto"/>
        <w:ind w:firstLine="0"/>
        <w:rPr>
          <w:rFonts w:ascii="Verdana" w:hAnsi="Verdana" w:cs="Times New Roman"/>
          <w:b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A1D61" w:rsidRPr="00EA1D61" w:rsidRDefault="005D1BAE" w:rsidP="009E60A4">
      <w:pPr>
        <w:spacing w:line="276" w:lineRule="auto"/>
        <w:ind w:firstLine="0"/>
        <w:jc w:val="center"/>
        <w:rPr>
          <w:rFonts w:cs="Times New Roman"/>
          <w:b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cs="Times New Roman"/>
          <w:b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Белово 2021</w:t>
      </w:r>
    </w:p>
    <w:p w:rsidR="00D118AC" w:rsidRPr="004730B9" w:rsidRDefault="00D118AC" w:rsidP="00EA1D61">
      <w:pPr>
        <w:spacing w:line="276" w:lineRule="auto"/>
        <w:ind w:firstLine="0"/>
        <w:rPr>
          <w:sz w:val="24"/>
          <w:szCs w:val="24"/>
        </w:rPr>
      </w:pPr>
    </w:p>
    <w:sectPr w:rsidR="00D118AC" w:rsidRPr="004730B9" w:rsidSect="004730B9">
      <w:pgSz w:w="16838" w:h="11906" w:orient="landscape"/>
      <w:pgMar w:top="720" w:right="720" w:bottom="720" w:left="720" w:header="708" w:footer="708" w:gutter="0"/>
      <w:cols w:num="3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C1D"/>
    <w:rsid w:val="0009431A"/>
    <w:rsid w:val="000B043B"/>
    <w:rsid w:val="0011172C"/>
    <w:rsid w:val="001964EC"/>
    <w:rsid w:val="00230ECC"/>
    <w:rsid w:val="00364926"/>
    <w:rsid w:val="003D617A"/>
    <w:rsid w:val="004730B9"/>
    <w:rsid w:val="005D1BAE"/>
    <w:rsid w:val="00792C1D"/>
    <w:rsid w:val="00871DAB"/>
    <w:rsid w:val="009E60A4"/>
    <w:rsid w:val="00AC20D4"/>
    <w:rsid w:val="00B91E30"/>
    <w:rsid w:val="00D118AC"/>
    <w:rsid w:val="00D44140"/>
    <w:rsid w:val="00DD4995"/>
    <w:rsid w:val="00E95627"/>
    <w:rsid w:val="00E96896"/>
    <w:rsid w:val="00EA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E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E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ЭЧЗ1</dc:creator>
  <cp:lastModifiedBy>Admin</cp:lastModifiedBy>
  <cp:revision>2</cp:revision>
  <cp:lastPrinted>2021-02-24T16:05:00Z</cp:lastPrinted>
  <dcterms:created xsi:type="dcterms:W3CDTF">2021-09-22T15:26:00Z</dcterms:created>
  <dcterms:modified xsi:type="dcterms:W3CDTF">2021-09-22T15:26:00Z</dcterms:modified>
</cp:coreProperties>
</file>